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9231C"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常州大学学生龙狮比赛竞赛规程</w:t>
      </w:r>
    </w:p>
    <w:bookmarkEnd w:id="0"/>
    <w:p w14:paraId="1C89600E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一、主办单位</w:t>
      </w:r>
    </w:p>
    <w:p w14:paraId="348644C1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常州大学体育运动委员会</w:t>
      </w:r>
    </w:p>
    <w:p w14:paraId="748A6261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二、承办单位</w:t>
      </w:r>
    </w:p>
    <w:p w14:paraId="2491815D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常州大学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体育学院</w:t>
      </w:r>
    </w:p>
    <w:p w14:paraId="5151F454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三、协办单位</w:t>
      </w:r>
    </w:p>
    <w:p w14:paraId="59938120">
      <w:pPr>
        <w:snapToGrid w:val="0"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常州大学龙狮文化艺术团</w:t>
      </w:r>
    </w:p>
    <w:p w14:paraId="35FE2F44">
      <w:pPr>
        <w:snapToGrid w:val="0"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常州大学体育学院“龙的传人”龙狮公益万里行团队</w:t>
      </w:r>
    </w:p>
    <w:p w14:paraId="55CFB97A"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比赛时间与地点</w:t>
      </w:r>
    </w:p>
    <w:p w14:paraId="18B04995">
      <w:pPr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11月底-12月初，具体时间、地点待定</w:t>
      </w:r>
    </w:p>
    <w:p w14:paraId="544D8812">
      <w:pPr>
        <w:snapToGrid w:val="0"/>
        <w:spacing w:line="360" w:lineRule="auto"/>
        <w:ind w:left="63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五、项目设置</w:t>
      </w:r>
    </w:p>
    <w:p w14:paraId="12BF567B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1.舞龙：自选套路、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规定套路</w:t>
      </w:r>
    </w:p>
    <w:p w14:paraId="7FBF2F50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2.彩带龙：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集体推广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套路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、集体自选套路、单人自选套路、双人自选套路</w:t>
      </w:r>
    </w:p>
    <w:p w14:paraId="391549CC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舞狮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竞速南狮</w:t>
      </w:r>
    </w:p>
    <w:p w14:paraId="355A1E04">
      <w:pPr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4.创意龙狮：创意舞龙、创意舞狮、创意龙狮</w:t>
      </w:r>
    </w:p>
    <w:p w14:paraId="6F5C3600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六、参赛办法</w:t>
      </w:r>
    </w:p>
    <w:p w14:paraId="52F9C0DE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1.以二级学院为单位，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运动员性别不限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73B833AE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2.参赛人数：每队可报领队1名（由本院负责体育工作的领导或辅导员担任），教练1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老师或者学生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均可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担任），队员（含替补）舞龙1</w:t>
      </w:r>
      <w:r>
        <w:rPr>
          <w:rFonts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—1</w:t>
      </w:r>
      <w:r>
        <w:rPr>
          <w:rFonts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（比赛采用9把1珠标准竞赛龙，每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上场比赛需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至少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10人，龙头队员可以替换一次）、彩带龙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8-10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人（采用单人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龙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形式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集体项目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上场人数不少于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舞狮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（含替补）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2-6人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（每头狮子由两人组成）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、创意龙狮人数不限，队员可兼项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292F249B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3.参赛资格：凡本校在籍学生，经医务室检查证明身体健康者均可报名参加。</w:t>
      </w:r>
    </w:p>
    <w:p w14:paraId="78C44CC5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4.各参赛代表队全部队员必须在赛前购买人身意外保险。比赛时必须出示个人有效证件（学生证或校园一卡通），否则不得参赛。</w:t>
      </w:r>
    </w:p>
    <w:p w14:paraId="5A445AAA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七、竞赛办法</w:t>
      </w:r>
    </w:p>
    <w:p w14:paraId="39D419CA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1.采用国际龙狮运动联合会审定的《国际舞龙南狮北狮竞赛规则、裁判法》（2011年9月人民体育出版社出版）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；舞龙规定套路采用常州大学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2025版；竞速南狮采用常州大学2025版；彩带龙集体推广套路采用2022年全国健身龙舞推广套路《舞出我中华》（中国龙狮运动协会出版）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161ECBBE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舞龙自选套路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比赛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不设难度分值，但鼓励完成难度动作，完成的难度动作按0</w:t>
      </w:r>
      <w:r>
        <w:rPr>
          <w:rFonts w:ascii="仿宋" w:hAnsi="仿宋" w:eastAsia="仿宋" w:cs="仿宋"/>
          <w:sz w:val="32"/>
          <w:szCs w:val="32"/>
          <w:highlight w:val="none"/>
        </w:rPr>
        <w:t>.1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分/个计入最后得分，最高不超过</w:t>
      </w:r>
      <w:r>
        <w:rPr>
          <w:rFonts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分。</w:t>
      </w:r>
    </w:p>
    <w:p w14:paraId="05001B39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舞龙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各项比赛时间为3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分钟</w:t>
      </w:r>
      <w:r>
        <w:rPr>
          <w:rFonts w:ascii="仿宋" w:hAnsi="仿宋" w:eastAsia="仿宋" w:cs="仿宋"/>
          <w:sz w:val="32"/>
          <w:szCs w:val="32"/>
          <w:highlight w:val="none"/>
        </w:rPr>
        <w:t>-5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，彩带龙集体项目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比赛时间为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0秒</w:t>
      </w:r>
      <w:r>
        <w:rPr>
          <w:rFonts w:ascii="仿宋" w:hAnsi="仿宋" w:eastAsia="仿宋" w:cs="仿宋"/>
          <w:sz w:val="32"/>
          <w:szCs w:val="32"/>
          <w:highlight w:val="none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3分30秒，彩带龙个人和双人项目比赛时间为1分-1分30秒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467D4056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.各项比赛采取一次性抽签，排定出场顺序。</w:t>
      </w:r>
    </w:p>
    <w:p w14:paraId="2187C992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.各项比赛采取一次性比赛，按成绩排定名次。</w:t>
      </w:r>
    </w:p>
    <w:p w14:paraId="06F0AC7D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.比赛配乐形式不限，鼓励创新，融合多种元素。</w:t>
      </w:r>
    </w:p>
    <w:p w14:paraId="380646F7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.每位运动员在比赛前须进行身份验证。</w:t>
      </w:r>
    </w:p>
    <w:p w14:paraId="3B9566E7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.参赛队队旗规格、颜色、样式不限。服装应具有民族特色，颜色、样式须统一，号码标志清晰。</w:t>
      </w:r>
    </w:p>
    <w:p w14:paraId="055FA2A7">
      <w:pPr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八、评选办法与流程</w:t>
      </w:r>
    </w:p>
    <w:p w14:paraId="52D6A42B">
      <w:pPr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1.彩带龙单人自选套路、双人自选套路以视频形式报送，取前八名进入决赛。视频采用一镜到底、不剪辑，作品发送至917058044@qq.com，截止时间另行通知。</w:t>
      </w:r>
    </w:p>
    <w:p w14:paraId="0D8FE63C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2.集体项目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各单项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前八名，分别按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分计分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；个人、双人项目单项前八名，分别按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分计分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；不足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八名按实际录取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66149F95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3.为获得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团体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总分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前八名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颁发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证书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团体总分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=舞龙积分+彩带龙积分+南狮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+创意龙狮积分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，如遇总分相等，按舞龙自选套路、舞龙规定套路、彩带龙推广套路、创意龙狮、竞速南狮项目的顺序比较单项的得分，遇相等则后推至下一项。</w:t>
      </w:r>
    </w:p>
    <w:p w14:paraId="3A53D4F1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代表队比赛成绩，按我校群体竞赛积分制考核办法，计入该学院年度常体育工作先进单位评选积分制加分奖励。</w:t>
      </w:r>
    </w:p>
    <w:p w14:paraId="22594FFA">
      <w:pPr>
        <w:snapToGrid w:val="0"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.评比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最佳组织奖、最佳人气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奖。</w:t>
      </w:r>
    </w:p>
    <w:p w14:paraId="39A64C57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九、报名办法</w:t>
      </w:r>
    </w:p>
    <w:p w14:paraId="32491713">
      <w:pPr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预报名、赛前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培训：本次比赛组织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技术骨干培训和全程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集中培训，请意向参加比赛的学院，积极组织选派男女学生骨干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负责人和队员积极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培训。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培训活动由校龙狮文化艺术团、“龙的传人”公益万里行团队执行。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培训内容、时间、地点，详见比赛联络QQ群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751542830。</w:t>
      </w:r>
    </w:p>
    <w:p w14:paraId="08276F8C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正式报名：请各队将报名表填好并加盖单位公章后在202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日17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00前，以附件形式发送至917058044@qq.com，主题为“XX学院龙狮比赛报名”。</w:t>
      </w:r>
    </w:p>
    <w:p w14:paraId="3728ECC7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3.抽签：在领队、教练、裁判长联席会议中进行赛前抽签。因故未到场的学院抽签由组委会安排，无故不参加会议的取消参赛资格。具体时间待定。</w:t>
      </w:r>
    </w:p>
    <w:p w14:paraId="338E2FF4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4.赛前联络：为方便联系，各队需明确比赛期间联系负责人，并请加入“常州大学龙狮文化艺术团”QQ群（群号：751542830），进群后修改群昵称为“学院-职务-姓名”。</w:t>
      </w:r>
    </w:p>
    <w:p w14:paraId="1A7AC770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5.报名联系人：徐二毛老师    电话：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15850578859</w:t>
      </w:r>
    </w:p>
    <w:p w14:paraId="33B5D64D">
      <w:pPr>
        <w:snapToGrid w:val="0"/>
        <w:spacing w:line="360" w:lineRule="auto"/>
        <w:ind w:firstLine="2880" w:firstLineChars="9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陈海东老师    电话：</w:t>
      </w:r>
      <w:r>
        <w:rPr>
          <w:rFonts w:ascii="仿宋" w:hAnsi="仿宋" w:eastAsia="仿宋" w:cs="仿宋"/>
          <w:sz w:val="32"/>
          <w:szCs w:val="32"/>
          <w:highlight w:val="none"/>
        </w:rPr>
        <w:t>18351223896</w:t>
      </w:r>
    </w:p>
    <w:p w14:paraId="5D3F8599">
      <w:pPr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</w:t>
      </w:r>
    </w:p>
    <w:p w14:paraId="78100A8C">
      <w:pPr>
        <w:numPr>
          <w:ilvl w:val="0"/>
          <w:numId w:val="2"/>
        </w:num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注意事项</w:t>
      </w:r>
    </w:p>
    <w:p w14:paraId="7AD1B1AA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1.参赛队伍须服从组委会的各项管理规定，按时出席赛前联席会、开闭幕式和相关活动。</w:t>
      </w:r>
    </w:p>
    <w:p w14:paraId="15E93AC3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2.舞龙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、舞狮、彩带龙等各项目比赛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训练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道具器材和比赛服装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由各学院自备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或自制。</w:t>
      </w:r>
    </w:p>
    <w:p w14:paraId="7577C304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如对比赛结果有异议，必需在比赛结束30分钟内向仲裁委员会提交书面申请。</w:t>
      </w:r>
    </w:p>
    <w:p w14:paraId="42966C72"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十一、仲裁、裁判员由常州大学体育运动委员会选派。</w:t>
      </w:r>
    </w:p>
    <w:p w14:paraId="5456F712">
      <w:r>
        <w:rPr>
          <w:rFonts w:hint="eastAsia" w:ascii="黑体" w:hAnsi="黑体" w:eastAsia="黑体" w:cs="黑体"/>
          <w:sz w:val="32"/>
          <w:szCs w:val="32"/>
        </w:rPr>
        <w:t>十二、未尽事宜，另行通知。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C2633"/>
    <w:multiLevelType w:val="singleLevel"/>
    <w:tmpl w:val="FF9C263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4C0A26"/>
    <w:multiLevelType w:val="singleLevel"/>
    <w:tmpl w:val="3B4C0A2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679A1"/>
    <w:rsid w:val="02B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2025-10-16T05:24:00Z</dcterms:created>
  <dc:creator>小小酥</dc:creator>
  <cp:lastModifiedBy>小小酥</cp:lastModifiedBy>
  <dcterms:modified xsi:type="dcterms:W3CDTF">2025-10-16T05:24:58Z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5245143CC4C742C4B7E9BF400E0C9842_11</vt:lpwstr>
  </property>
  <property fmtid="{D5CDD505-2E9C-101B-9397-08002B2CF9AE}" pid="4" name="KSOTemplateDocerSaveRecord">
    <vt:lpwstr>eyJoZGlkIjoiZGU5ZjBhMjEwNTQzNzMxOTc1MzIyNzk5ZDAwNjg1NDAiLCJ1c2VySWQiOiIxMjU0MzE0NDczIn0=</vt:lpwstr>
  </property>
</Properties>
</file>